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D1CF0" w14:textId="34167311" w:rsidR="009937B9" w:rsidRPr="001D6745" w:rsidRDefault="00B72A21" w:rsidP="00270475">
      <w:pPr>
        <w:spacing w:after="0" w:line="240" w:lineRule="auto"/>
        <w:rPr>
          <w:rFonts w:asciiTheme="majorBidi" w:hAnsiTheme="majorBidi" w:cstheme="majorBidi"/>
          <w:bCs/>
          <w:color w:val="000000" w:themeColor="text1"/>
          <w:sz w:val="20"/>
          <w:szCs w:val="20"/>
        </w:rPr>
      </w:pPr>
      <w:r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Course:  </w:t>
      </w:r>
      <w:r w:rsidR="00C548D5"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352-</w:t>
      </w:r>
      <w:r w:rsidR="00236A3C"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525 </w:t>
      </w:r>
      <w:r w:rsidR="00C8693F"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Epidemiological Methods II</w:t>
      </w:r>
      <w:r w:rsidR="00C8693F" w:rsidRPr="001D6745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   </w:t>
      </w:r>
      <w:r w:rsidR="00C8693F" w:rsidRPr="001D6745">
        <w:rPr>
          <w:rFonts w:asciiTheme="majorBidi" w:hAnsiTheme="majorBidi" w:cstheme="majorBidi"/>
          <w:bCs/>
          <w:color w:val="000000" w:themeColor="text1"/>
          <w:sz w:val="20"/>
          <w:szCs w:val="20"/>
        </w:rPr>
        <w:sym w:font="Wingdings" w:char="F0A1"/>
      </w:r>
      <w:r w:rsidR="00C8693F" w:rsidRPr="001D6745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Secondary responsibilities   </w:t>
      </w:r>
      <w:r w:rsidR="00C8693F" w:rsidRPr="001D6745">
        <w:rPr>
          <w:rFonts w:asciiTheme="majorBidi" w:hAnsiTheme="majorBidi" w:cstheme="majorBidi"/>
          <w:bCs/>
          <w:color w:val="000000" w:themeColor="text1"/>
          <w:sz w:val="20"/>
          <w:szCs w:val="20"/>
        </w:rPr>
        <w:sym w:font="Wingdings" w:char="F06C"/>
      </w:r>
      <w:r w:rsidR="00C8693F" w:rsidRPr="001D6745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Main responsibilities</w:t>
      </w:r>
    </w:p>
    <w:p w14:paraId="43AE9AFD" w14:textId="02C71100" w:rsidR="00270475" w:rsidRPr="001D6745" w:rsidRDefault="00047138" w:rsidP="00270475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8</w:t>
      </w:r>
      <w:r w:rsidR="00270475"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PLOs</w:t>
      </w:r>
      <w:r w:rsidR="00D14C4B"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and 10 CLOs</w:t>
      </w:r>
    </w:p>
    <w:tbl>
      <w:tblPr>
        <w:tblStyle w:val="TableGrid"/>
        <w:tblW w:w="14606" w:type="dxa"/>
        <w:tblInd w:w="-714" w:type="dxa"/>
        <w:tblLook w:val="04A0" w:firstRow="1" w:lastRow="0" w:firstColumn="1" w:lastColumn="0" w:noHBand="0" w:noVBand="1"/>
      </w:tblPr>
      <w:tblGrid>
        <w:gridCol w:w="3589"/>
        <w:gridCol w:w="450"/>
        <w:gridCol w:w="3355"/>
        <w:gridCol w:w="2602"/>
        <w:gridCol w:w="2163"/>
        <w:gridCol w:w="2447"/>
      </w:tblGrid>
      <w:tr w:rsidR="005D3B52" w:rsidRPr="001D6745" w14:paraId="040A38CC" w14:textId="77777777" w:rsidTr="000D5765">
        <w:trPr>
          <w:tblHeader/>
        </w:trPr>
        <w:tc>
          <w:tcPr>
            <w:tcW w:w="3589" w:type="dxa"/>
            <w:shd w:val="clear" w:color="auto" w:fill="C2D69B" w:themeFill="accent3" w:themeFillTint="99"/>
          </w:tcPr>
          <w:p w14:paraId="3FFBF010" w14:textId="636E1BED" w:rsidR="000E067D" w:rsidRPr="001D6745" w:rsidRDefault="000E067D" w:rsidP="007F182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Program learning outcomes (PLOs)</w:t>
            </w:r>
          </w:p>
        </w:tc>
        <w:tc>
          <w:tcPr>
            <w:tcW w:w="450" w:type="dxa"/>
            <w:shd w:val="clear" w:color="auto" w:fill="C2D69B" w:themeFill="accent3" w:themeFillTint="99"/>
          </w:tcPr>
          <w:p w14:paraId="3F357D97" w14:textId="77777777" w:rsidR="000E067D" w:rsidRPr="001D6745" w:rsidRDefault="000E067D" w:rsidP="007F182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C2D69B" w:themeFill="accent3" w:themeFillTint="99"/>
          </w:tcPr>
          <w:p w14:paraId="19F971A9" w14:textId="0313BFC6" w:rsidR="000E067D" w:rsidRPr="001D6745" w:rsidRDefault="000E067D" w:rsidP="007F182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Course Learning Outcomes (CLOs) </w:t>
            </w:r>
          </w:p>
        </w:tc>
        <w:tc>
          <w:tcPr>
            <w:tcW w:w="2602" w:type="dxa"/>
            <w:shd w:val="clear" w:color="auto" w:fill="C2D69B" w:themeFill="accent3" w:themeFillTint="99"/>
          </w:tcPr>
          <w:p w14:paraId="118A2795" w14:textId="77777777" w:rsidR="000E067D" w:rsidRPr="001D6745" w:rsidRDefault="000E067D" w:rsidP="007F182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Teaching and learning approach</w:t>
            </w:r>
          </w:p>
        </w:tc>
        <w:tc>
          <w:tcPr>
            <w:tcW w:w="2163" w:type="dxa"/>
            <w:shd w:val="clear" w:color="auto" w:fill="C2D69B" w:themeFill="accent3" w:themeFillTint="99"/>
          </w:tcPr>
          <w:p w14:paraId="7C1D38AC" w14:textId="77777777" w:rsidR="000E067D" w:rsidRPr="001D6745" w:rsidRDefault="000E067D" w:rsidP="007F182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Student assessment</w:t>
            </w:r>
          </w:p>
        </w:tc>
        <w:tc>
          <w:tcPr>
            <w:tcW w:w="2447" w:type="dxa"/>
            <w:shd w:val="clear" w:color="auto" w:fill="C2D69B" w:themeFill="accent3" w:themeFillTint="99"/>
          </w:tcPr>
          <w:p w14:paraId="08140B82" w14:textId="77777777" w:rsidR="000E067D" w:rsidRPr="001D6745" w:rsidRDefault="000E067D" w:rsidP="007F182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Topics in this subject</w:t>
            </w:r>
          </w:p>
        </w:tc>
      </w:tr>
      <w:tr w:rsidR="00B27E7A" w:rsidRPr="001D6745" w14:paraId="66A9BFE7" w14:textId="77777777" w:rsidTr="000D5765">
        <w:tc>
          <w:tcPr>
            <w:tcW w:w="3589" w:type="dxa"/>
          </w:tcPr>
          <w:p w14:paraId="4E8D7D62" w14:textId="77777777" w:rsidR="00B27E7A" w:rsidRPr="001D6745" w:rsidRDefault="00B27E7A" w:rsidP="00B27E7A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>PLO1 To generate morally and ethically sound research.</w:t>
            </w:r>
          </w:p>
          <w:p w14:paraId="173190ED" w14:textId="7CAA42A2" w:rsidR="00B27E7A" w:rsidRPr="001D6745" w:rsidRDefault="00B27E7A" w:rsidP="00B27E7A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63918B05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3355" w:type="dxa"/>
            <w:shd w:val="clear" w:color="auto" w:fill="FFFFFF" w:themeFill="background1"/>
          </w:tcPr>
          <w:p w14:paraId="680CEB93" w14:textId="77777777" w:rsidR="00B27E7A" w:rsidRPr="001D6745" w:rsidRDefault="00B27E7A" w:rsidP="00B27E7A">
            <w:pPr>
              <w:pStyle w:val="ListParagraph"/>
              <w:numPr>
                <w:ilvl w:val="0"/>
                <w:numId w:val="42"/>
              </w:num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 xml:space="preserve">Students can demonstrate the important ethical issues for 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health research.</w:t>
            </w:r>
          </w:p>
          <w:p w14:paraId="14523F63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 Students can demonstrate the essential information needed in the information sheet and consent form for research participants.</w:t>
            </w:r>
          </w:p>
          <w:p w14:paraId="4A838D43" w14:textId="5C492200" w:rsidR="00B27E7A" w:rsidRPr="001D6745" w:rsidRDefault="00B27E7A" w:rsidP="00B27E7A">
            <w:pPr>
              <w:ind w:left="155" w:hanging="15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14:paraId="33CF22CD" w14:textId="77777777" w:rsidR="00B27E7A" w:rsidRPr="001D6745" w:rsidRDefault="00B27E7A" w:rsidP="00B27E7A">
            <w:pPr>
              <w:pStyle w:val="ListParagraph"/>
              <w:numPr>
                <w:ilvl w:val="0"/>
                <w:numId w:val="28"/>
              </w:numPr>
              <w:ind w:left="374" w:hanging="31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Pre-read research protocols and discussion of the ethical aspects in the lecture session.</w:t>
            </w:r>
          </w:p>
          <w:p w14:paraId="2C76D5AF" w14:textId="77777777" w:rsidR="00B27E7A" w:rsidRPr="001D6745" w:rsidRDefault="00B27E7A" w:rsidP="00B27E7A">
            <w:pPr>
              <w:pStyle w:val="ListParagraph"/>
              <w:numPr>
                <w:ilvl w:val="0"/>
                <w:numId w:val="28"/>
              </w:numPr>
              <w:ind w:left="374" w:hanging="31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Watching video of research scandals and discussion of the ethical aspects in the class.</w:t>
            </w:r>
          </w:p>
          <w:p w14:paraId="65F071CA" w14:textId="77777777" w:rsidR="00B27E7A" w:rsidRPr="001D6745" w:rsidRDefault="00B27E7A" w:rsidP="00B27E7A">
            <w:pPr>
              <w:pStyle w:val="ListParagraph"/>
              <w:numPr>
                <w:ilvl w:val="0"/>
                <w:numId w:val="28"/>
              </w:numPr>
              <w:ind w:left="374" w:hanging="31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about ethical issue on screening test.</w:t>
            </w:r>
          </w:p>
          <w:p w14:paraId="544A3CB5" w14:textId="77777777" w:rsidR="00B27E7A" w:rsidRPr="001D6745" w:rsidRDefault="00B27E7A" w:rsidP="00B27E7A">
            <w:pPr>
              <w:pStyle w:val="ListParagraph"/>
              <w:numPr>
                <w:ilvl w:val="0"/>
                <w:numId w:val="28"/>
              </w:numPr>
              <w:ind w:left="374" w:hanging="31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Practice online in the website of Collaborative Institutional Training Initiative (CITI) for Good Clinical Practice (GCP).</w:t>
            </w:r>
          </w:p>
        </w:tc>
        <w:tc>
          <w:tcPr>
            <w:tcW w:w="2163" w:type="dxa"/>
            <w:shd w:val="clear" w:color="auto" w:fill="FFFFFF" w:themeFill="background1"/>
          </w:tcPr>
          <w:p w14:paraId="3F07BBED" w14:textId="77777777" w:rsidR="00B27E7A" w:rsidRPr="001D6745" w:rsidRDefault="00B27E7A" w:rsidP="00B27E7A">
            <w:pPr>
              <w:pStyle w:val="ListParagraph"/>
              <w:numPr>
                <w:ilvl w:val="0"/>
                <w:numId w:val="29"/>
              </w:numPr>
              <w:ind w:left="180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Class attendance</w:t>
            </w:r>
          </w:p>
          <w:p w14:paraId="26C15A93" w14:textId="77777777" w:rsidR="00B27E7A" w:rsidRPr="001D6745" w:rsidRDefault="00B27E7A" w:rsidP="00B27E7A">
            <w:pPr>
              <w:pStyle w:val="ListParagraph"/>
              <w:numPr>
                <w:ilvl w:val="0"/>
                <w:numId w:val="29"/>
              </w:numPr>
              <w:ind w:left="180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Active discussion on the pre-read assignment</w:t>
            </w:r>
          </w:p>
          <w:p w14:paraId="62BC8D52" w14:textId="77777777" w:rsidR="00B27E7A" w:rsidRPr="001D6745" w:rsidRDefault="00B27E7A" w:rsidP="00B27E7A">
            <w:pPr>
              <w:pStyle w:val="ListParagraph"/>
              <w:numPr>
                <w:ilvl w:val="0"/>
                <w:numId w:val="29"/>
              </w:numPr>
              <w:ind w:left="180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certificate of CITI for GCP online.</w:t>
            </w:r>
          </w:p>
          <w:p w14:paraId="76866D69" w14:textId="77777777" w:rsidR="00B27E7A" w:rsidRPr="001D6745" w:rsidRDefault="00B27E7A" w:rsidP="00B27E7A">
            <w:pPr>
              <w:ind w:right="311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14:paraId="1E204132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Ethical issues in research studies (quantitative and social research)</w:t>
            </w:r>
          </w:p>
          <w:p w14:paraId="5671CBF1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Screening test</w:t>
            </w:r>
          </w:p>
        </w:tc>
      </w:tr>
      <w:tr w:rsidR="00B27E7A" w:rsidRPr="001D6745" w14:paraId="591A2BF1" w14:textId="77777777" w:rsidTr="000D5765">
        <w:tc>
          <w:tcPr>
            <w:tcW w:w="3589" w:type="dxa"/>
          </w:tcPr>
          <w:p w14:paraId="17DCB2D6" w14:textId="77777777" w:rsidR="00B27E7A" w:rsidRPr="001D6745" w:rsidRDefault="00B27E7A" w:rsidP="00B27E7A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>PLO2 To design research studies in response to the needs of stakeholders.</w:t>
            </w:r>
          </w:p>
          <w:p w14:paraId="1933FB94" w14:textId="2ACB4746" w:rsidR="00B27E7A" w:rsidRPr="001D6745" w:rsidRDefault="00B27E7A" w:rsidP="00B27E7A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A471D80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3355" w:type="dxa"/>
            <w:shd w:val="clear" w:color="auto" w:fill="FFFFFF" w:themeFill="background1"/>
          </w:tcPr>
          <w:p w14:paraId="68092251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3. </w:t>
            </w:r>
            <w:r w:rsidRPr="001D6745">
              <w:rPr>
                <w:rFonts w:asciiTheme="majorBidi" w:hAnsiTheme="majorBidi" w:cstheme="majorBidi"/>
                <w:sz w:val="20"/>
                <w:szCs w:val="20"/>
              </w:rPr>
              <w:t xml:space="preserve">Students can demonstrate the identification of stakeholders 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in a research work.</w:t>
            </w:r>
          </w:p>
          <w:p w14:paraId="52D8A12A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4. </w:t>
            </w:r>
            <w:r w:rsidRPr="001D6745">
              <w:rPr>
                <w:rFonts w:asciiTheme="majorBidi" w:hAnsiTheme="majorBidi" w:cstheme="majorBidi"/>
                <w:sz w:val="20"/>
                <w:szCs w:val="20"/>
              </w:rPr>
              <w:t xml:space="preserve">Students can indicate the study design based on the plan 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of thesis proposal developed.</w:t>
            </w:r>
          </w:p>
          <w:p w14:paraId="618F4A46" w14:textId="537A1D2C" w:rsidR="00B27E7A" w:rsidRPr="00101BD7" w:rsidRDefault="00B27E7A" w:rsidP="00B27E7A">
            <w:pPr>
              <w:ind w:left="186" w:hanging="18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14:paraId="51215092" w14:textId="77777777" w:rsidR="00B27E7A" w:rsidRPr="001D6745" w:rsidRDefault="00B27E7A" w:rsidP="00B27E7A">
            <w:pPr>
              <w:ind w:left="374" w:hanging="28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 Pre-read module, journal and assignment.</w:t>
            </w:r>
          </w:p>
          <w:p w14:paraId="061CD586" w14:textId="77777777" w:rsidR="00B27E7A" w:rsidRPr="001D6745" w:rsidRDefault="00B27E7A" w:rsidP="00B27E7A">
            <w:pPr>
              <w:ind w:left="374" w:hanging="28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 Discussion on stakeholders and study designs that the students planned to develop for thesis proposal.</w:t>
            </w:r>
          </w:p>
          <w:p w14:paraId="1B38190C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14:paraId="5225B102" w14:textId="77777777" w:rsidR="00B27E7A" w:rsidRPr="001D6745" w:rsidRDefault="00B27E7A" w:rsidP="00B27E7A">
            <w:pPr>
              <w:ind w:left="283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 Active participation in the discussion session.</w:t>
            </w:r>
          </w:p>
          <w:p w14:paraId="0B0476CB" w14:textId="3654C098" w:rsidR="00B27E7A" w:rsidRPr="001D6745" w:rsidRDefault="00B27E7A" w:rsidP="00B27E7A">
            <w:pPr>
              <w:ind w:left="283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2. Take-home short essay examination.</w:t>
            </w:r>
          </w:p>
        </w:tc>
        <w:tc>
          <w:tcPr>
            <w:tcW w:w="2447" w:type="dxa"/>
            <w:shd w:val="clear" w:color="auto" w:fill="FFFFFF" w:themeFill="background1"/>
          </w:tcPr>
          <w:p w14:paraId="454DEDC9" w14:textId="77777777" w:rsidR="00B27E7A" w:rsidRPr="001D6745" w:rsidRDefault="00B27E7A" w:rsidP="00B27E7A">
            <w:pPr>
              <w:ind w:left="265" w:hanging="26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Survey/Community experimental</w:t>
            </w:r>
          </w:p>
          <w:p w14:paraId="59A82005" w14:textId="77777777" w:rsidR="00B27E7A" w:rsidRPr="001D6745" w:rsidRDefault="00B27E7A" w:rsidP="00B27E7A">
            <w:pPr>
              <w:ind w:left="265" w:hanging="26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Discussion</w:t>
            </w:r>
          </w:p>
          <w:p w14:paraId="21E13E27" w14:textId="6AA2ACA1" w:rsidR="00B27E7A" w:rsidRPr="001D6745" w:rsidRDefault="00B27E7A" w:rsidP="00B27E7A">
            <w:pPr>
              <w:ind w:left="170" w:hanging="1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Proposal writing</w:t>
            </w:r>
          </w:p>
        </w:tc>
      </w:tr>
      <w:tr w:rsidR="00B27E7A" w:rsidRPr="001D6745" w14:paraId="5E8682D2" w14:textId="77777777" w:rsidTr="000D5765">
        <w:tc>
          <w:tcPr>
            <w:tcW w:w="3589" w:type="dxa"/>
          </w:tcPr>
          <w:p w14:paraId="7AD508E8" w14:textId="77777777" w:rsidR="00B27E7A" w:rsidRPr="001D6745" w:rsidRDefault="00B27E7A" w:rsidP="00B27E7A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>PLO3 To use information technology to search health-related information for research.</w:t>
            </w:r>
          </w:p>
          <w:p w14:paraId="5C14AB38" w14:textId="0EBE0B89" w:rsidR="00B27E7A" w:rsidRPr="001D6745" w:rsidRDefault="00B27E7A" w:rsidP="00B27E7A">
            <w:pPr>
              <w:ind w:left="600" w:hanging="630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FF9680D" w14:textId="66197774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55" w:type="dxa"/>
            <w:shd w:val="clear" w:color="auto" w:fill="FFFFFF" w:themeFill="background1"/>
          </w:tcPr>
          <w:p w14:paraId="3E1972FF" w14:textId="7A088D3B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02" w:type="dxa"/>
            <w:shd w:val="clear" w:color="auto" w:fill="FFFFFF" w:themeFill="background1"/>
          </w:tcPr>
          <w:p w14:paraId="715D63EB" w14:textId="351F0672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3" w:type="dxa"/>
            <w:shd w:val="clear" w:color="auto" w:fill="FFFFFF" w:themeFill="background1"/>
          </w:tcPr>
          <w:p w14:paraId="26CF32EC" w14:textId="0247208E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47" w:type="dxa"/>
            <w:shd w:val="clear" w:color="auto" w:fill="FFFFFF" w:themeFill="background1"/>
          </w:tcPr>
          <w:p w14:paraId="75E147A5" w14:textId="7DB8929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7E7A" w:rsidRPr="001D6745" w14:paraId="140BF024" w14:textId="77777777" w:rsidTr="000D5765">
        <w:tc>
          <w:tcPr>
            <w:tcW w:w="3589" w:type="dxa"/>
          </w:tcPr>
          <w:p w14:paraId="7511DC15" w14:textId="77777777" w:rsidR="00B27E7A" w:rsidRPr="001D6745" w:rsidRDefault="00B27E7A" w:rsidP="00B27E7A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>PLO4 To relate theoretical health concepts into research through critical appraisal of the evidence.</w:t>
            </w:r>
          </w:p>
          <w:p w14:paraId="6955921F" w14:textId="2BCD457C" w:rsidR="00B27E7A" w:rsidRPr="001D6745" w:rsidRDefault="00B27E7A" w:rsidP="00B27E7A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12D39551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3355" w:type="dxa"/>
            <w:shd w:val="clear" w:color="auto" w:fill="FFFFFF" w:themeFill="background1"/>
          </w:tcPr>
          <w:p w14:paraId="3058A271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5. </w:t>
            </w:r>
            <w:r w:rsidRPr="001D6745">
              <w:rPr>
                <w:rFonts w:asciiTheme="majorBidi" w:hAnsiTheme="majorBidi" w:cstheme="majorBidi"/>
                <w:sz w:val="20"/>
                <w:szCs w:val="20"/>
              </w:rPr>
              <w:t xml:space="preserve">Students can interpret the research evidence in different 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study designs of relevant public health, policies and medical practices using the epidemiological principles.</w:t>
            </w:r>
          </w:p>
          <w:p w14:paraId="5A140709" w14:textId="542F2984" w:rsidR="00B27E7A" w:rsidRPr="001D6745" w:rsidRDefault="00B27E7A" w:rsidP="00101BD7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14:paraId="4D5ED077" w14:textId="77777777" w:rsidR="00B27E7A" w:rsidRPr="001D6745" w:rsidRDefault="00B27E7A" w:rsidP="00B27E7A">
            <w:pPr>
              <w:pStyle w:val="ListParagraph"/>
              <w:numPr>
                <w:ilvl w:val="0"/>
                <w:numId w:val="32"/>
              </w:numPr>
              <w:ind w:left="230" w:hanging="23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Pre-read module, journal and assignment.</w:t>
            </w:r>
          </w:p>
          <w:p w14:paraId="49704A29" w14:textId="77777777" w:rsidR="00B27E7A" w:rsidRPr="001D6745" w:rsidRDefault="00B27E7A" w:rsidP="00B27E7A">
            <w:pPr>
              <w:pStyle w:val="ListParagraph"/>
              <w:numPr>
                <w:ilvl w:val="0"/>
                <w:numId w:val="32"/>
              </w:numPr>
              <w:ind w:left="230" w:hanging="23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journal and assignment in the lecture session.</w:t>
            </w:r>
          </w:p>
          <w:p w14:paraId="73D9D411" w14:textId="77777777" w:rsidR="00B27E7A" w:rsidRPr="001D6745" w:rsidRDefault="00B27E7A" w:rsidP="00B27E7A">
            <w:pPr>
              <w:pStyle w:val="ListParagraph"/>
              <w:numPr>
                <w:ilvl w:val="0"/>
                <w:numId w:val="32"/>
              </w:numPr>
              <w:ind w:left="230" w:hanging="23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case research study.</w:t>
            </w:r>
          </w:p>
          <w:p w14:paraId="06A993D4" w14:textId="77777777" w:rsidR="00B27E7A" w:rsidRPr="001D6745" w:rsidRDefault="00B27E7A" w:rsidP="00B27E7A">
            <w:pPr>
              <w:pStyle w:val="ListParagraph"/>
              <w:numPr>
                <w:ilvl w:val="0"/>
                <w:numId w:val="32"/>
              </w:numPr>
              <w:ind w:left="230" w:hanging="23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module.</w:t>
            </w:r>
          </w:p>
        </w:tc>
        <w:tc>
          <w:tcPr>
            <w:tcW w:w="2163" w:type="dxa"/>
            <w:shd w:val="clear" w:color="auto" w:fill="FFFFFF" w:themeFill="background1"/>
          </w:tcPr>
          <w:p w14:paraId="25332870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 Class attendance</w:t>
            </w:r>
          </w:p>
          <w:p w14:paraId="67FF60AF" w14:textId="1E4A5619" w:rsidR="00B27E7A" w:rsidRPr="001D6745" w:rsidRDefault="00B27E7A" w:rsidP="00B27E7A">
            <w:pPr>
              <w:ind w:left="171" w:hanging="17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 Active discussion on the pre-read assignment</w:t>
            </w:r>
          </w:p>
          <w:p w14:paraId="0238A8B7" w14:textId="17299862" w:rsidR="00B27E7A" w:rsidRPr="001D6745" w:rsidRDefault="00B27E7A" w:rsidP="00B27E7A">
            <w:pPr>
              <w:ind w:left="283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 Written examination</w:t>
            </w:r>
          </w:p>
        </w:tc>
        <w:tc>
          <w:tcPr>
            <w:tcW w:w="2447" w:type="dxa"/>
            <w:shd w:val="clear" w:color="auto" w:fill="FFFFFF" w:themeFill="background1"/>
          </w:tcPr>
          <w:p w14:paraId="52AD3811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Descriptive study</w:t>
            </w:r>
          </w:p>
          <w:p w14:paraId="5A4CB7DF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Survey</w:t>
            </w:r>
          </w:p>
          <w:p w14:paraId="4C36D2BB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Case-control studies</w:t>
            </w:r>
          </w:p>
          <w:p w14:paraId="6E3F3F46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Cohort study</w:t>
            </w:r>
          </w:p>
          <w:p w14:paraId="0B6B5D7D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Clinical trial</w:t>
            </w:r>
          </w:p>
          <w:p w14:paraId="30EE3E08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Screening and diagnostic tests</w:t>
            </w:r>
          </w:p>
          <w:p w14:paraId="3ECE8688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Systematic review of RCTs</w:t>
            </w:r>
          </w:p>
        </w:tc>
      </w:tr>
      <w:tr w:rsidR="00B27E7A" w:rsidRPr="001D6745" w14:paraId="044FC636" w14:textId="77777777" w:rsidTr="000D5765">
        <w:tc>
          <w:tcPr>
            <w:tcW w:w="3589" w:type="dxa"/>
          </w:tcPr>
          <w:p w14:paraId="2753FF81" w14:textId="77777777" w:rsidR="00B27E7A" w:rsidRPr="001D6745" w:rsidRDefault="00B27E7A" w:rsidP="00B27E7A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</w:pP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 xml:space="preserve">PLO5 To generate community-based, community-oriented, community-participating field research </w:t>
            </w:r>
            <w:r w:rsidRPr="001D6745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>with skills in leadership and problem-solving.</w:t>
            </w:r>
          </w:p>
          <w:p w14:paraId="5A137A14" w14:textId="7CEF8128" w:rsidR="00B27E7A" w:rsidRPr="001D6745" w:rsidRDefault="00B27E7A" w:rsidP="00B27E7A">
            <w:pPr>
              <w:ind w:left="237" w:hanging="237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383F33CC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</w:p>
          <w:p w14:paraId="6BB2ED7A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3355" w:type="dxa"/>
            <w:shd w:val="clear" w:color="auto" w:fill="FFFFFF" w:themeFill="background1"/>
          </w:tcPr>
          <w:p w14:paraId="26AE436B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cs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6. Students can explain appropriate  research methodology for a given community-based research study </w:t>
            </w:r>
          </w:p>
          <w:p w14:paraId="12EB82BA" w14:textId="0B8C7697" w:rsidR="00B27E7A" w:rsidRPr="001D6745" w:rsidRDefault="00B27E7A" w:rsidP="00101BD7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14:paraId="7002D36A" w14:textId="77777777" w:rsidR="00B27E7A" w:rsidRPr="001D6745" w:rsidRDefault="00B27E7A" w:rsidP="00B27E7A">
            <w:pPr>
              <w:pStyle w:val="ListParagraph"/>
              <w:numPr>
                <w:ilvl w:val="0"/>
                <w:numId w:val="0"/>
              </w:numPr>
              <w:ind w:left="23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37756C0A" w14:textId="77777777" w:rsidR="00B27E7A" w:rsidRPr="001D6745" w:rsidRDefault="00B27E7A" w:rsidP="00B27E7A">
            <w:pPr>
              <w:pStyle w:val="ListParagraph"/>
              <w:numPr>
                <w:ilvl w:val="0"/>
                <w:numId w:val="36"/>
              </w:numPr>
              <w:ind w:left="230" w:hanging="23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Pre-read module and discussion of community experiment aspects in the lecture session.</w:t>
            </w:r>
          </w:p>
          <w:p w14:paraId="2EBE9014" w14:textId="77777777" w:rsidR="00B27E7A" w:rsidRPr="001D6745" w:rsidRDefault="00B27E7A" w:rsidP="00B27E7A">
            <w:pPr>
              <w:pStyle w:val="ListParagraph"/>
              <w:numPr>
                <w:ilvl w:val="0"/>
                <w:numId w:val="36"/>
              </w:numPr>
              <w:ind w:left="230" w:hanging="23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on a list of true/false questions.</w:t>
            </w:r>
          </w:p>
          <w:p w14:paraId="5FAA1DF0" w14:textId="77777777" w:rsidR="00B27E7A" w:rsidRPr="001D6745" w:rsidRDefault="00B27E7A" w:rsidP="00B27E7A">
            <w:pPr>
              <w:pStyle w:val="ListParagraph"/>
              <w:numPr>
                <w:ilvl w:val="0"/>
                <w:numId w:val="36"/>
              </w:numPr>
              <w:ind w:left="230" w:hanging="23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module.</w:t>
            </w:r>
          </w:p>
          <w:p w14:paraId="1C4B75C1" w14:textId="77777777" w:rsidR="00B27E7A" w:rsidRPr="001D6745" w:rsidRDefault="00B27E7A" w:rsidP="00B27E7A">
            <w:pPr>
              <w:pStyle w:val="ListParagraph"/>
              <w:numPr>
                <w:ilvl w:val="0"/>
                <w:numId w:val="0"/>
              </w:numPr>
              <w:ind w:left="19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14:paraId="15F1205E" w14:textId="77777777" w:rsidR="00B27E7A" w:rsidRPr="001D6745" w:rsidRDefault="00B27E7A" w:rsidP="00B27E7A">
            <w:pPr>
              <w:pStyle w:val="ListParagraph"/>
              <w:numPr>
                <w:ilvl w:val="0"/>
                <w:numId w:val="0"/>
              </w:numPr>
              <w:ind w:left="223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00CA24DF" w14:textId="04957074" w:rsidR="00B27E7A" w:rsidRPr="001D6745" w:rsidRDefault="00B27E7A" w:rsidP="00B27E7A">
            <w:pPr>
              <w:ind w:left="171" w:hanging="17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 Take-home short essay examination</w:t>
            </w:r>
          </w:p>
        </w:tc>
        <w:tc>
          <w:tcPr>
            <w:tcW w:w="2447" w:type="dxa"/>
            <w:shd w:val="clear" w:color="auto" w:fill="FFFFFF" w:themeFill="background1"/>
          </w:tcPr>
          <w:p w14:paraId="65F53C14" w14:textId="77777777" w:rsidR="00B27E7A" w:rsidRPr="001D6745" w:rsidRDefault="00B27E7A" w:rsidP="00B27E7A">
            <w:pPr>
              <w:ind w:left="720" w:hanging="3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0C0EA688" w14:textId="77777777" w:rsidR="00B27E7A" w:rsidRPr="001D6745" w:rsidRDefault="00B27E7A" w:rsidP="00B27E7A">
            <w:pPr>
              <w:ind w:left="141" w:hanging="14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Survey/Community experimental</w:t>
            </w:r>
          </w:p>
          <w:p w14:paraId="2917777D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B27E7A" w:rsidRPr="001D6745" w14:paraId="580A9414" w14:textId="77777777" w:rsidTr="000D5765">
        <w:tc>
          <w:tcPr>
            <w:tcW w:w="3589" w:type="dxa"/>
          </w:tcPr>
          <w:p w14:paraId="7B2229D3" w14:textId="77777777" w:rsidR="00B27E7A" w:rsidRPr="001D6745" w:rsidRDefault="00B27E7A" w:rsidP="00B27E7A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>PLO6 To appropriately appraise research findings amidst the evolving state of knowledge in epidemiology.</w:t>
            </w:r>
          </w:p>
          <w:p w14:paraId="0373CA41" w14:textId="0B3AD6F1" w:rsidR="00B27E7A" w:rsidRPr="001D6745" w:rsidRDefault="00B27E7A" w:rsidP="00B27E7A">
            <w:pPr>
              <w:ind w:left="237" w:hanging="237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0C22E1C7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3355" w:type="dxa"/>
            <w:shd w:val="clear" w:color="auto" w:fill="FFFFFF" w:themeFill="background1"/>
          </w:tcPr>
          <w:p w14:paraId="1F2B693A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7. </w:t>
            </w:r>
            <w:r w:rsidRPr="001D6745">
              <w:rPr>
                <w:rFonts w:asciiTheme="majorBidi" w:hAnsiTheme="majorBidi" w:cstheme="majorBidi"/>
                <w:sz w:val="20"/>
                <w:szCs w:val="20"/>
              </w:rPr>
              <w:t xml:space="preserve">Students can interpret analyses results from 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different research study design.</w:t>
            </w:r>
          </w:p>
          <w:p w14:paraId="56911513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8. Students can calculate the statistics in different study design.</w:t>
            </w:r>
          </w:p>
          <w:p w14:paraId="5E27BACA" w14:textId="493021E4" w:rsidR="00B27E7A" w:rsidRPr="001D6745" w:rsidRDefault="00B27E7A" w:rsidP="00101BD7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14:paraId="3535C9CD" w14:textId="77777777" w:rsidR="00B27E7A" w:rsidRPr="001D6745" w:rsidRDefault="00B27E7A" w:rsidP="00B27E7A">
            <w:pPr>
              <w:pStyle w:val="ListParagraph"/>
              <w:numPr>
                <w:ilvl w:val="0"/>
                <w:numId w:val="34"/>
              </w:numPr>
              <w:ind w:left="230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Pre-read module, journal and assignment.</w:t>
            </w:r>
          </w:p>
          <w:p w14:paraId="6B8B7EF5" w14:textId="77777777" w:rsidR="00B27E7A" w:rsidRPr="001D6745" w:rsidRDefault="00B27E7A" w:rsidP="00B27E7A">
            <w:pPr>
              <w:pStyle w:val="ListParagraph"/>
              <w:numPr>
                <w:ilvl w:val="0"/>
                <w:numId w:val="34"/>
              </w:numPr>
              <w:ind w:left="230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journal and assignment in the lecture session.</w:t>
            </w:r>
          </w:p>
          <w:p w14:paraId="619273C3" w14:textId="77777777" w:rsidR="00B27E7A" w:rsidRPr="001D6745" w:rsidRDefault="00B27E7A" w:rsidP="00B27E7A">
            <w:pPr>
              <w:pStyle w:val="ListParagraph"/>
              <w:numPr>
                <w:ilvl w:val="0"/>
                <w:numId w:val="34"/>
              </w:numPr>
              <w:ind w:left="230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case research study.</w:t>
            </w:r>
          </w:p>
          <w:p w14:paraId="4A6FFC4C" w14:textId="77777777" w:rsidR="00B27E7A" w:rsidRPr="001D6745" w:rsidRDefault="00B27E7A" w:rsidP="00B27E7A">
            <w:pPr>
              <w:pStyle w:val="ListParagraph"/>
              <w:numPr>
                <w:ilvl w:val="0"/>
                <w:numId w:val="34"/>
              </w:numPr>
              <w:ind w:left="230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module.</w:t>
            </w:r>
          </w:p>
        </w:tc>
        <w:tc>
          <w:tcPr>
            <w:tcW w:w="2163" w:type="dxa"/>
            <w:shd w:val="clear" w:color="auto" w:fill="FFFFFF" w:themeFill="background1"/>
          </w:tcPr>
          <w:p w14:paraId="75752D62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 Class attendance</w:t>
            </w:r>
          </w:p>
          <w:p w14:paraId="2B5AEE6E" w14:textId="77777777" w:rsidR="00B27E7A" w:rsidRPr="001D6745" w:rsidRDefault="00B27E7A" w:rsidP="00B27E7A">
            <w:pPr>
              <w:ind w:left="171" w:hanging="17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 Active discussion on the pre-read assignment</w:t>
            </w:r>
          </w:p>
          <w:p w14:paraId="328F29AE" w14:textId="5A79C61B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 Written examination</w:t>
            </w:r>
          </w:p>
        </w:tc>
        <w:tc>
          <w:tcPr>
            <w:tcW w:w="2447" w:type="dxa"/>
            <w:shd w:val="clear" w:color="auto" w:fill="FFFFFF" w:themeFill="background1"/>
          </w:tcPr>
          <w:p w14:paraId="393EB43B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Descriptive study</w:t>
            </w:r>
          </w:p>
          <w:p w14:paraId="359501DE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Survey</w:t>
            </w:r>
          </w:p>
          <w:p w14:paraId="30757199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Case-control studies</w:t>
            </w:r>
          </w:p>
          <w:p w14:paraId="2493CD28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Cohort study</w:t>
            </w:r>
          </w:p>
          <w:p w14:paraId="55323173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Clinical trial</w:t>
            </w:r>
          </w:p>
          <w:p w14:paraId="019FF248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Screening and diagnostic tests</w:t>
            </w:r>
          </w:p>
          <w:p w14:paraId="701E5E0A" w14:textId="77777777" w:rsidR="00B27E7A" w:rsidRPr="001D6745" w:rsidRDefault="00B27E7A" w:rsidP="00B27E7A">
            <w:pPr>
              <w:ind w:left="-4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Systematic review of RCTs</w:t>
            </w:r>
          </w:p>
        </w:tc>
      </w:tr>
      <w:tr w:rsidR="00B27E7A" w:rsidRPr="001D6745" w14:paraId="65FF21E3" w14:textId="77777777" w:rsidTr="000D5765">
        <w:tc>
          <w:tcPr>
            <w:tcW w:w="3589" w:type="dxa"/>
          </w:tcPr>
          <w:p w14:paraId="569902E4" w14:textId="77777777" w:rsidR="00B27E7A" w:rsidRPr="001D6745" w:rsidRDefault="00B27E7A" w:rsidP="00B27E7A">
            <w:pPr>
              <w:pStyle w:val="Footer"/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>PLO7 To demonstrate mastery of principles of epidemiology and statistics in relation to health research.</w:t>
            </w:r>
          </w:p>
          <w:p w14:paraId="28DF9E9B" w14:textId="6B549551" w:rsidR="00B27E7A" w:rsidRPr="001D6745" w:rsidRDefault="00B27E7A" w:rsidP="00B27E7A">
            <w:pPr>
              <w:pStyle w:val="Footer"/>
              <w:ind w:left="327" w:hanging="327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50" w:type="dxa"/>
          </w:tcPr>
          <w:p w14:paraId="25D463E5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3355" w:type="dxa"/>
          </w:tcPr>
          <w:p w14:paraId="6BFC5CE0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5. </w:t>
            </w:r>
            <w:r w:rsidRPr="001D6745">
              <w:rPr>
                <w:rFonts w:asciiTheme="majorBidi" w:hAnsiTheme="majorBidi" w:cstheme="majorBidi"/>
                <w:sz w:val="20"/>
                <w:szCs w:val="20"/>
              </w:rPr>
              <w:t xml:space="preserve">Students can interpret the research evidence in different 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study designs of relevant public health, policies and medical practices using the epidemiological principles.</w:t>
            </w:r>
          </w:p>
          <w:p w14:paraId="604CB9FE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9. Students can compare epidemiological study design and related statistics. </w:t>
            </w:r>
          </w:p>
          <w:p w14:paraId="587FA92F" w14:textId="7F61A6E6" w:rsidR="00B27E7A" w:rsidRPr="001D6745" w:rsidRDefault="00B27E7A" w:rsidP="00101BD7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02" w:type="dxa"/>
          </w:tcPr>
          <w:p w14:paraId="348A421F" w14:textId="77777777" w:rsidR="00B27E7A" w:rsidRPr="001D6745" w:rsidRDefault="00B27E7A" w:rsidP="00B27E7A">
            <w:pPr>
              <w:pStyle w:val="ListParagraph"/>
              <w:numPr>
                <w:ilvl w:val="0"/>
                <w:numId w:val="30"/>
              </w:numPr>
              <w:ind w:left="230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Pre-read module, journal and assignment.</w:t>
            </w:r>
          </w:p>
          <w:p w14:paraId="37177521" w14:textId="77777777" w:rsidR="00B27E7A" w:rsidRPr="001D6745" w:rsidRDefault="00B27E7A" w:rsidP="00B27E7A">
            <w:pPr>
              <w:pStyle w:val="ListParagraph"/>
              <w:numPr>
                <w:ilvl w:val="0"/>
                <w:numId w:val="30"/>
              </w:numPr>
              <w:ind w:left="230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journal and assignment in the lecture session.</w:t>
            </w:r>
          </w:p>
          <w:p w14:paraId="19F552F9" w14:textId="77777777" w:rsidR="00B27E7A" w:rsidRPr="001D6745" w:rsidRDefault="00B27E7A" w:rsidP="00B27E7A">
            <w:pPr>
              <w:pStyle w:val="ListParagraph"/>
              <w:numPr>
                <w:ilvl w:val="0"/>
                <w:numId w:val="30"/>
              </w:numPr>
              <w:ind w:left="230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case research study.</w:t>
            </w:r>
          </w:p>
          <w:p w14:paraId="19E04E5D" w14:textId="6762C24A" w:rsidR="00B27E7A" w:rsidRPr="001D6745" w:rsidRDefault="00B27E7A" w:rsidP="00B27E7A">
            <w:pPr>
              <w:pStyle w:val="ListParagraph"/>
              <w:numPr>
                <w:ilvl w:val="0"/>
                <w:numId w:val="30"/>
              </w:numPr>
              <w:ind w:left="230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module.</w:t>
            </w:r>
          </w:p>
        </w:tc>
        <w:tc>
          <w:tcPr>
            <w:tcW w:w="2163" w:type="dxa"/>
          </w:tcPr>
          <w:p w14:paraId="1CF77A25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 Class attendance</w:t>
            </w:r>
          </w:p>
          <w:p w14:paraId="5D158F31" w14:textId="77777777" w:rsidR="00B27E7A" w:rsidRPr="001D6745" w:rsidRDefault="00B27E7A" w:rsidP="00B27E7A">
            <w:pPr>
              <w:ind w:left="171" w:hanging="17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 Active discussion on the pre-read assignment</w:t>
            </w:r>
          </w:p>
          <w:p w14:paraId="34FF9D7D" w14:textId="1F233C05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 Written examination</w:t>
            </w:r>
          </w:p>
        </w:tc>
        <w:tc>
          <w:tcPr>
            <w:tcW w:w="2447" w:type="dxa"/>
          </w:tcPr>
          <w:p w14:paraId="4D49A5D1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Descriptive study</w:t>
            </w:r>
          </w:p>
          <w:p w14:paraId="1D6B21DD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Survey</w:t>
            </w:r>
          </w:p>
          <w:p w14:paraId="31FED415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Case-control studies</w:t>
            </w:r>
          </w:p>
          <w:p w14:paraId="181AF755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Cohort study</w:t>
            </w:r>
          </w:p>
          <w:p w14:paraId="5D8F3937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Clinical trial</w:t>
            </w:r>
          </w:p>
          <w:p w14:paraId="5A92DBCE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Screening and diagnostic tests</w:t>
            </w:r>
          </w:p>
          <w:p w14:paraId="4F074C18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Systematic review of RCTs</w:t>
            </w:r>
          </w:p>
        </w:tc>
      </w:tr>
      <w:tr w:rsidR="00B27E7A" w:rsidRPr="001D6745" w14:paraId="01532995" w14:textId="77777777" w:rsidTr="000D5765">
        <w:tc>
          <w:tcPr>
            <w:tcW w:w="3589" w:type="dxa"/>
          </w:tcPr>
          <w:p w14:paraId="2CF9FB7B" w14:textId="77777777" w:rsidR="00B27E7A" w:rsidRPr="001D6745" w:rsidRDefault="00B27E7A" w:rsidP="00B27E7A">
            <w:pPr>
              <w:pStyle w:val="Footer"/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PLO8 To </w:t>
            </w:r>
            <w:r w:rsidRPr="001D6745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>analyze big or complex data</w:t>
            </w:r>
            <w:r w:rsidRPr="001D6745">
              <w:rPr>
                <w:rFonts w:asciiTheme="majorBidi" w:eastAsia="Times New Roman" w:hAnsiTheme="majorBidi" w:cstheme="majorBidi"/>
                <w:sz w:val="20"/>
                <w:szCs w:val="20"/>
                <w:u w:val="single"/>
                <w:cs/>
              </w:rPr>
              <w:t xml:space="preserve"> </w:t>
            </w: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>with clear presentation</w:t>
            </w:r>
            <w:r w:rsidRPr="001D6745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 xml:space="preserve"> </w:t>
            </w: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>advocating appropriate usage of the findings.</w:t>
            </w:r>
          </w:p>
          <w:p w14:paraId="33E3C7A5" w14:textId="26F1465A" w:rsidR="00B27E7A" w:rsidRPr="001D6745" w:rsidRDefault="00B27E7A" w:rsidP="00B27E7A">
            <w:pPr>
              <w:pStyle w:val="Footer"/>
              <w:ind w:left="237" w:hanging="23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446EE141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</w:p>
          <w:p w14:paraId="6CC44C0F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3355" w:type="dxa"/>
          </w:tcPr>
          <w:p w14:paraId="149CFBD1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10. </w:t>
            </w:r>
            <w:r w:rsidRPr="001D6745">
              <w:rPr>
                <w:rFonts w:asciiTheme="majorBidi" w:hAnsiTheme="majorBidi" w:cstheme="majorBidi"/>
                <w:sz w:val="20"/>
                <w:szCs w:val="20"/>
              </w:rPr>
              <w:t>Students can explain the principles of</w:t>
            </w:r>
            <w:r w:rsidRPr="001D6745">
              <w:rPr>
                <w:rFonts w:asciiTheme="majorBidi" w:hAnsiTheme="majorBidi" w:cstheme="majorBidi"/>
                <w:sz w:val="20"/>
                <w:szCs w:val="20"/>
                <w:cs/>
              </w:rPr>
              <w:t xml:space="preserve"> </w:t>
            </w:r>
            <w:r w:rsidRPr="001D6745">
              <w:rPr>
                <w:rFonts w:asciiTheme="majorBidi" w:hAnsiTheme="majorBidi" w:cstheme="majorBidi"/>
                <w:sz w:val="20"/>
                <w:szCs w:val="20"/>
              </w:rPr>
              <w:t xml:space="preserve">measurement in epidemiology with regard to data collection tool and instrument (e.g., validity and reliability). </w:t>
            </w:r>
          </w:p>
          <w:p w14:paraId="36122C59" w14:textId="61CD1B4B" w:rsidR="00B27E7A" w:rsidRPr="001D6745" w:rsidRDefault="00B27E7A" w:rsidP="00101BD7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02" w:type="dxa"/>
          </w:tcPr>
          <w:p w14:paraId="723C2AE5" w14:textId="77777777" w:rsidR="00B27E7A" w:rsidRPr="001D6745" w:rsidRDefault="00B27E7A" w:rsidP="00B27E7A">
            <w:pPr>
              <w:pStyle w:val="ListParagraph"/>
              <w:numPr>
                <w:ilvl w:val="0"/>
                <w:numId w:val="0"/>
              </w:numPr>
              <w:ind w:left="163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094687DC" w14:textId="77777777" w:rsidR="00B27E7A" w:rsidRPr="001D6745" w:rsidRDefault="00B27E7A" w:rsidP="00B27E7A">
            <w:pPr>
              <w:pStyle w:val="ListParagraph"/>
              <w:numPr>
                <w:ilvl w:val="0"/>
                <w:numId w:val="38"/>
              </w:numPr>
              <w:ind w:left="284" w:hanging="263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Pre-read module, journal and assignment.</w:t>
            </w:r>
          </w:p>
          <w:p w14:paraId="71D6AF5A" w14:textId="77777777" w:rsidR="00B27E7A" w:rsidRPr="001D6745" w:rsidRDefault="00B27E7A" w:rsidP="00B27E7A">
            <w:pPr>
              <w:pStyle w:val="ListParagraph"/>
              <w:numPr>
                <w:ilvl w:val="0"/>
                <w:numId w:val="38"/>
              </w:numPr>
              <w:ind w:left="284" w:hanging="263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journal and assignment in the lecture session.</w:t>
            </w:r>
          </w:p>
          <w:p w14:paraId="541204E2" w14:textId="77777777" w:rsidR="00B27E7A" w:rsidRPr="001D6745" w:rsidRDefault="00B27E7A" w:rsidP="00B27E7A">
            <w:pPr>
              <w:pStyle w:val="ListParagraph"/>
              <w:numPr>
                <w:ilvl w:val="0"/>
                <w:numId w:val="38"/>
              </w:numPr>
              <w:ind w:left="284" w:hanging="263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module.</w:t>
            </w:r>
          </w:p>
        </w:tc>
        <w:tc>
          <w:tcPr>
            <w:tcW w:w="2163" w:type="dxa"/>
          </w:tcPr>
          <w:p w14:paraId="52522F3D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2AA67387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 Class attendance</w:t>
            </w:r>
          </w:p>
          <w:p w14:paraId="4EAAD211" w14:textId="77777777" w:rsidR="00B27E7A" w:rsidRPr="001D6745" w:rsidRDefault="00B27E7A" w:rsidP="00B27E7A">
            <w:pPr>
              <w:ind w:left="171" w:hanging="17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 Active discussion on the pre-read assignment</w:t>
            </w:r>
          </w:p>
          <w:p w14:paraId="38DD283B" w14:textId="47E6DBA4" w:rsidR="00B27E7A" w:rsidRPr="001D6745" w:rsidRDefault="00B27E7A" w:rsidP="00B27E7A">
            <w:pPr>
              <w:ind w:left="157" w:hanging="14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 Written examination</w:t>
            </w:r>
          </w:p>
        </w:tc>
        <w:tc>
          <w:tcPr>
            <w:tcW w:w="2447" w:type="dxa"/>
          </w:tcPr>
          <w:p w14:paraId="175D29B1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6C151F00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Validity and reliability</w:t>
            </w:r>
          </w:p>
        </w:tc>
      </w:tr>
      <w:tr w:rsidR="00B27E7A" w:rsidRPr="001D6745" w14:paraId="0060A884" w14:textId="77777777" w:rsidTr="000D5765">
        <w:tc>
          <w:tcPr>
            <w:tcW w:w="3589" w:type="dxa"/>
          </w:tcPr>
          <w:p w14:paraId="29819EC1" w14:textId="77777777" w:rsidR="00B27E7A" w:rsidRPr="001D6745" w:rsidRDefault="00B27E7A" w:rsidP="00B27E7A">
            <w:pPr>
              <w:pStyle w:val="ListParagraph"/>
              <w:numPr>
                <w:ilvl w:val="0"/>
                <w:numId w:val="0"/>
              </w:num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PLO9 To produce </w:t>
            </w:r>
            <w:r w:rsidRPr="001D6745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>high-quality research article(s)</w:t>
            </w:r>
            <w:r w:rsidRPr="001D674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translatable to policy and practice.</w:t>
            </w:r>
          </w:p>
          <w:p w14:paraId="3FFF5C3E" w14:textId="1124C357" w:rsidR="00B27E7A" w:rsidRPr="001D6745" w:rsidRDefault="00B27E7A" w:rsidP="00B27E7A">
            <w:pPr>
              <w:ind w:left="237" w:hanging="237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14:paraId="428284AC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428A5A2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466707F3" w14:textId="77777777" w:rsidR="00B27E7A" w:rsidRPr="001D6745" w:rsidRDefault="00B27E7A" w:rsidP="00B27E7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3355" w:type="dxa"/>
          </w:tcPr>
          <w:p w14:paraId="74F2F9AA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3. </w:t>
            </w:r>
            <w:r w:rsidRPr="001D6745">
              <w:rPr>
                <w:rFonts w:asciiTheme="majorBidi" w:hAnsiTheme="majorBidi" w:cstheme="majorBidi"/>
                <w:sz w:val="20"/>
                <w:szCs w:val="20"/>
              </w:rPr>
              <w:t xml:space="preserve">Students can demonstrate the identification of stakeholders 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in a research work.</w:t>
            </w:r>
          </w:p>
          <w:p w14:paraId="07BC59A2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5. </w:t>
            </w:r>
            <w:r w:rsidRPr="001D6745">
              <w:rPr>
                <w:rFonts w:asciiTheme="majorBidi" w:hAnsiTheme="majorBidi" w:cstheme="majorBidi"/>
                <w:sz w:val="20"/>
                <w:szCs w:val="20"/>
              </w:rPr>
              <w:t xml:space="preserve">Students can interpret the research evidence in different 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study designs 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of relevant public health, policies and medical practices using the epidemiological principles.</w:t>
            </w:r>
          </w:p>
          <w:p w14:paraId="7B4FCF9C" w14:textId="77777777" w:rsidR="00B27E7A" w:rsidRPr="001D6745" w:rsidRDefault="00B27E7A" w:rsidP="00B27E7A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9. Students can compare epidemiological study design and related statistics. </w:t>
            </w:r>
          </w:p>
          <w:p w14:paraId="0A010E66" w14:textId="7BC62394" w:rsidR="00B27E7A" w:rsidRPr="00101BD7" w:rsidRDefault="00B27E7A" w:rsidP="00101BD7">
            <w:pPr>
              <w:ind w:left="244" w:hanging="27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568D616" w14:textId="77777777" w:rsidR="00B27E7A" w:rsidRPr="001D6745" w:rsidRDefault="00B27E7A" w:rsidP="00B27E7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47A65CB" w14:textId="77777777" w:rsidR="00B27E7A" w:rsidRPr="001D6745" w:rsidRDefault="00B27E7A" w:rsidP="00B27E7A">
            <w:pPr>
              <w:pStyle w:val="ListParagraph"/>
              <w:numPr>
                <w:ilvl w:val="0"/>
                <w:numId w:val="41"/>
              </w:numPr>
              <w:ind w:left="293" w:hanging="283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Pre-read module, journal and assignment.</w:t>
            </w:r>
          </w:p>
          <w:p w14:paraId="069FEF2C" w14:textId="77777777" w:rsidR="00B27E7A" w:rsidRPr="001D6745" w:rsidRDefault="00B27E7A" w:rsidP="00B27E7A">
            <w:pPr>
              <w:pStyle w:val="ListParagraph"/>
              <w:numPr>
                <w:ilvl w:val="0"/>
                <w:numId w:val="41"/>
              </w:numPr>
              <w:ind w:left="293" w:hanging="283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Discussion of journal and assignment in the lecture session.</w:t>
            </w:r>
          </w:p>
          <w:p w14:paraId="1AAA0FCC" w14:textId="6EF5E871" w:rsidR="00B27E7A" w:rsidRPr="001D6745" w:rsidRDefault="00B27E7A" w:rsidP="00B27E7A">
            <w:pPr>
              <w:pStyle w:val="ListParagraph"/>
              <w:numPr>
                <w:ilvl w:val="0"/>
                <w:numId w:val="41"/>
              </w:numPr>
              <w:ind w:left="293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module.</w:t>
            </w:r>
          </w:p>
        </w:tc>
        <w:tc>
          <w:tcPr>
            <w:tcW w:w="2163" w:type="dxa"/>
          </w:tcPr>
          <w:p w14:paraId="2C85842A" w14:textId="77777777" w:rsidR="00B27E7A" w:rsidRPr="001D6745" w:rsidRDefault="00B27E7A" w:rsidP="00B27E7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ACE8E67" w14:textId="433179D6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 Class attendance</w:t>
            </w:r>
          </w:p>
          <w:p w14:paraId="3139C961" w14:textId="77777777" w:rsidR="00B27E7A" w:rsidRPr="001D6745" w:rsidRDefault="00B27E7A" w:rsidP="00B27E7A">
            <w:pPr>
              <w:ind w:left="171" w:hanging="17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 Active discussion on the pre-read assignment</w:t>
            </w:r>
          </w:p>
          <w:p w14:paraId="09CBBFF8" w14:textId="4DB711D7" w:rsidR="00B27E7A" w:rsidRPr="001D6745" w:rsidRDefault="00B27E7A" w:rsidP="00B27E7A">
            <w:pPr>
              <w:ind w:left="157" w:hanging="14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3. Take-home short essay examination</w:t>
            </w:r>
          </w:p>
          <w:p w14:paraId="317E4897" w14:textId="65A01D3F" w:rsidR="00B27E7A" w:rsidRPr="001D6745" w:rsidRDefault="00B27E7A" w:rsidP="00B27E7A">
            <w:pPr>
              <w:ind w:left="157" w:hanging="14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4. Written examination </w:t>
            </w:r>
          </w:p>
          <w:p w14:paraId="3B9EABCC" w14:textId="5C1BCC6D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47" w:type="dxa"/>
          </w:tcPr>
          <w:p w14:paraId="513180E8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732B2F47" w14:textId="77777777" w:rsidR="00B27E7A" w:rsidRPr="001D6745" w:rsidRDefault="00B27E7A" w:rsidP="00B27E7A">
            <w:pPr>
              <w:ind w:left="265" w:hanging="265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Survey/Community experimental</w:t>
            </w:r>
          </w:p>
          <w:p w14:paraId="5AC19F51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Discussion</w:t>
            </w:r>
          </w:p>
          <w:p w14:paraId="55C49331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Descriptive study</w:t>
            </w:r>
          </w:p>
          <w:p w14:paraId="714F9078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- Survey</w:t>
            </w:r>
          </w:p>
          <w:p w14:paraId="14664B59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Case-control studies</w:t>
            </w:r>
          </w:p>
          <w:p w14:paraId="336563A2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Cohort study</w:t>
            </w:r>
          </w:p>
          <w:p w14:paraId="53AC1092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Clinical trial</w:t>
            </w:r>
          </w:p>
          <w:p w14:paraId="0B049F43" w14:textId="77777777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Screening and diagnostic tests</w:t>
            </w:r>
          </w:p>
          <w:p w14:paraId="5109CF40" w14:textId="626F0BC1" w:rsidR="00B27E7A" w:rsidRPr="001D6745" w:rsidRDefault="00B27E7A" w:rsidP="00B27E7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 Systematic review of RCTs - Proposal writing</w:t>
            </w:r>
          </w:p>
        </w:tc>
      </w:tr>
    </w:tbl>
    <w:p w14:paraId="6DCDF261" w14:textId="0E49EE69" w:rsidR="00B72A21" w:rsidRPr="001D6745" w:rsidRDefault="00B72A21" w:rsidP="00270475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bookmarkStart w:id="0" w:name="_GoBack"/>
      <w:bookmarkEnd w:id="0"/>
    </w:p>
    <w:p w14:paraId="1E0C2746" w14:textId="2D62C196" w:rsidR="00B27E7A" w:rsidRPr="001D6745" w:rsidRDefault="00B27E7A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454BF102" w14:textId="417BA5A4" w:rsidR="007F1823" w:rsidRPr="001D6745" w:rsidRDefault="007F1823" w:rsidP="00270475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Matrixes </w:t>
      </w:r>
      <w:r w:rsidR="004D28B0"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PLOs and CLOs of </w:t>
      </w:r>
      <w:r w:rsidR="001D6745" w:rsidRPr="001D674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352-525 Epidemiological Methods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963"/>
        <w:gridCol w:w="707"/>
        <w:gridCol w:w="670"/>
        <w:gridCol w:w="540"/>
        <w:gridCol w:w="630"/>
        <w:gridCol w:w="720"/>
        <w:gridCol w:w="540"/>
        <w:gridCol w:w="720"/>
        <w:gridCol w:w="630"/>
        <w:gridCol w:w="630"/>
        <w:gridCol w:w="630"/>
        <w:gridCol w:w="630"/>
      </w:tblGrid>
      <w:tr w:rsidR="004F2D3E" w:rsidRPr="001D6745" w14:paraId="663DE2AC" w14:textId="77777777" w:rsidTr="001D6745">
        <w:tc>
          <w:tcPr>
            <w:tcW w:w="963" w:type="dxa"/>
          </w:tcPr>
          <w:p w14:paraId="27698E87" w14:textId="203499A5" w:rsidR="004F2D3E" w:rsidRPr="001D6745" w:rsidRDefault="004F2D3E" w:rsidP="00FF499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47" w:type="dxa"/>
            <w:gridSpan w:val="11"/>
            <w:shd w:val="clear" w:color="auto" w:fill="D9D9D9" w:themeFill="background1" w:themeFillShade="D9"/>
          </w:tcPr>
          <w:p w14:paraId="2627F710" w14:textId="5BF6A569" w:rsidR="004F2D3E" w:rsidRPr="001D6745" w:rsidRDefault="004F2D3E" w:rsidP="004F2D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CLOs</w:t>
            </w:r>
          </w:p>
        </w:tc>
      </w:tr>
      <w:tr w:rsidR="007F1823" w:rsidRPr="001D6745" w14:paraId="5DDFD83F" w14:textId="77777777" w:rsidTr="001D6745">
        <w:tc>
          <w:tcPr>
            <w:tcW w:w="963" w:type="dxa"/>
            <w:shd w:val="clear" w:color="auto" w:fill="D9D9D9" w:themeFill="background1" w:themeFillShade="D9"/>
          </w:tcPr>
          <w:p w14:paraId="6F2DD3B9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PLOs</w:t>
            </w:r>
          </w:p>
        </w:tc>
        <w:tc>
          <w:tcPr>
            <w:tcW w:w="707" w:type="dxa"/>
          </w:tcPr>
          <w:p w14:paraId="2B5A0C7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0" w:type="dxa"/>
          </w:tcPr>
          <w:p w14:paraId="4C2047FB" w14:textId="17121270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0D76580E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01CCBD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BC46D71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9A75154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22E7F61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37D85321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00F9E81E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0E4A732F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593192F6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7F1823" w:rsidRPr="001D6745" w14:paraId="237062DF" w14:textId="77777777" w:rsidTr="001D6745">
        <w:tc>
          <w:tcPr>
            <w:tcW w:w="963" w:type="dxa"/>
          </w:tcPr>
          <w:p w14:paraId="6F77C831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708124AA" w14:textId="45B57503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670" w:type="dxa"/>
          </w:tcPr>
          <w:p w14:paraId="614801CD" w14:textId="389CC011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40" w:type="dxa"/>
          </w:tcPr>
          <w:p w14:paraId="2279F502" w14:textId="4DC31EF4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BB917E8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6D6F260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F1D3793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EE9CF0D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AB91EF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AE572CC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F71D521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09FE60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1823" w:rsidRPr="001D6745" w14:paraId="530C399A" w14:textId="77777777" w:rsidTr="001D6745">
        <w:tc>
          <w:tcPr>
            <w:tcW w:w="963" w:type="dxa"/>
            <w:tcBorders>
              <w:bottom w:val="single" w:sz="4" w:space="0" w:color="auto"/>
            </w:tcBorders>
          </w:tcPr>
          <w:p w14:paraId="298DCF1E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3454E7FC" w14:textId="5D56C77C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404F7E07" w14:textId="25687B74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4A29B00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D211B47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20492F" w14:textId="5140D82C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A47A78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7FB4B1A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E7CE183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7E439DB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98C432C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4F9ED2B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7E7A" w:rsidRPr="001D6745" w14:paraId="0285BA80" w14:textId="77777777" w:rsidTr="001D6745">
        <w:tc>
          <w:tcPr>
            <w:tcW w:w="963" w:type="dxa"/>
            <w:shd w:val="clear" w:color="auto" w:fill="C2D69B" w:themeFill="accent3" w:themeFillTint="99"/>
          </w:tcPr>
          <w:p w14:paraId="170A9E84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07" w:type="dxa"/>
            <w:shd w:val="clear" w:color="auto" w:fill="C2D69B" w:themeFill="accent3" w:themeFillTint="99"/>
          </w:tcPr>
          <w:p w14:paraId="1B40CF53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C2D69B" w:themeFill="accent3" w:themeFillTint="99"/>
          </w:tcPr>
          <w:p w14:paraId="0D6FF211" w14:textId="3854760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1AA62DED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14:paraId="743C95F7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2D69B" w:themeFill="accent3" w:themeFillTint="99"/>
          </w:tcPr>
          <w:p w14:paraId="53521FC3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10995F93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2D69B" w:themeFill="accent3" w:themeFillTint="99"/>
          </w:tcPr>
          <w:p w14:paraId="66F434CF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14:paraId="419AE20F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14:paraId="6DDF32C3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14:paraId="26AB5076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C2D69B" w:themeFill="accent3" w:themeFillTint="99"/>
          </w:tcPr>
          <w:p w14:paraId="153A8ED2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1823" w:rsidRPr="001D6745" w14:paraId="2A508BB9" w14:textId="77777777" w:rsidTr="001D6745">
        <w:tc>
          <w:tcPr>
            <w:tcW w:w="963" w:type="dxa"/>
          </w:tcPr>
          <w:p w14:paraId="5F507A6B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07" w:type="dxa"/>
          </w:tcPr>
          <w:p w14:paraId="5FF17BDB" w14:textId="652FC041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670" w:type="dxa"/>
          </w:tcPr>
          <w:p w14:paraId="2D754460" w14:textId="205E6265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6CCD7C4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B7E3937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65E9F8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CD93A7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DA64F3A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03A2A9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8046AF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247607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D0A4D6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1823" w:rsidRPr="001D6745" w14:paraId="2CBE09A8" w14:textId="77777777" w:rsidTr="001D6745">
        <w:tc>
          <w:tcPr>
            <w:tcW w:w="963" w:type="dxa"/>
          </w:tcPr>
          <w:p w14:paraId="6F0CF3D9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7" w:type="dxa"/>
          </w:tcPr>
          <w:p w14:paraId="2432E495" w14:textId="1962A821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670" w:type="dxa"/>
          </w:tcPr>
          <w:p w14:paraId="5EF3BC26" w14:textId="4E295F1E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785E26F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4C93FD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2D63EAD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2F7719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7F8C47C" w14:textId="26D17BEC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96B10B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12F7B2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B5358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D2D83A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1823" w:rsidRPr="001D6745" w14:paraId="7F45F007" w14:textId="77777777" w:rsidTr="001D6745">
        <w:tc>
          <w:tcPr>
            <w:tcW w:w="963" w:type="dxa"/>
          </w:tcPr>
          <w:p w14:paraId="11852AAE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7" w:type="dxa"/>
          </w:tcPr>
          <w:p w14:paraId="45756C5E" w14:textId="73EF6024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670" w:type="dxa"/>
          </w:tcPr>
          <w:p w14:paraId="3CC314FA" w14:textId="4F77E412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3088467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8CC2522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AB9484A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1172EE6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16F1C99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A8FAC4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3A8FB3C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4BAF1F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2E1109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1823" w:rsidRPr="001D6745" w14:paraId="36164925" w14:textId="77777777" w:rsidTr="001D6745">
        <w:tc>
          <w:tcPr>
            <w:tcW w:w="963" w:type="dxa"/>
          </w:tcPr>
          <w:p w14:paraId="39163CD2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7" w:type="dxa"/>
          </w:tcPr>
          <w:p w14:paraId="4086048A" w14:textId="78D8CAFC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670" w:type="dxa"/>
          </w:tcPr>
          <w:p w14:paraId="25281CEE" w14:textId="44CB2638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EEAABBC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CAF388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ED9701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C6B8BD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EA9E70E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11C700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0C0657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85C326A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406DB42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1823" w:rsidRPr="001D6745" w14:paraId="64D972B9" w14:textId="77777777" w:rsidTr="001D6745">
        <w:tc>
          <w:tcPr>
            <w:tcW w:w="963" w:type="dxa"/>
          </w:tcPr>
          <w:p w14:paraId="1000E5F0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14:paraId="08159FEF" w14:textId="2FF00CF3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670" w:type="dxa"/>
          </w:tcPr>
          <w:p w14:paraId="0D81E555" w14:textId="706905EF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B47A9BF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747E340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BE5C014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8069116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EF8E052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CC26FD9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A49AB4D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3D9027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CFE036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7F1823" w:rsidRPr="001D6745" w14:paraId="013436F8" w14:textId="77777777" w:rsidTr="001D6745">
        <w:tc>
          <w:tcPr>
            <w:tcW w:w="963" w:type="dxa"/>
          </w:tcPr>
          <w:p w14:paraId="05130DD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07" w:type="dxa"/>
          </w:tcPr>
          <w:p w14:paraId="1DF83A4E" w14:textId="24432949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670" w:type="dxa"/>
          </w:tcPr>
          <w:p w14:paraId="47066A10" w14:textId="40A53BE9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1FBECE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E7BA41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7CE12C25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5679428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1ABA12A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052B1E8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F7FEF77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A128E6F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74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4EF08E0" w14:textId="77777777" w:rsidR="007F1823" w:rsidRPr="001D6745" w:rsidRDefault="007F1823" w:rsidP="00FF49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D621919" w14:textId="77777777" w:rsidR="007F1823" w:rsidRPr="001D6745" w:rsidRDefault="007F1823" w:rsidP="00270475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sectPr w:rsidR="007F1823" w:rsidRPr="001D6745" w:rsidSect="001219A1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059"/>
    <w:multiLevelType w:val="hybridMultilevel"/>
    <w:tmpl w:val="B8704F9A"/>
    <w:lvl w:ilvl="0" w:tplc="3B16381A">
      <w:start w:val="1"/>
      <w:numFmt w:val="decimal"/>
      <w:lvlText w:val="%1."/>
      <w:lvlJc w:val="left"/>
      <w:pPr>
        <w:ind w:left="9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4A197D"/>
    <w:multiLevelType w:val="hybridMultilevel"/>
    <w:tmpl w:val="9F562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5939"/>
    <w:multiLevelType w:val="hybridMultilevel"/>
    <w:tmpl w:val="27101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F28F1"/>
    <w:multiLevelType w:val="hybridMultilevel"/>
    <w:tmpl w:val="A966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A6B52"/>
    <w:multiLevelType w:val="hybridMultilevel"/>
    <w:tmpl w:val="3578B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D209D"/>
    <w:multiLevelType w:val="hybridMultilevel"/>
    <w:tmpl w:val="925E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F49AE"/>
    <w:multiLevelType w:val="hybridMultilevel"/>
    <w:tmpl w:val="74069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B013D"/>
    <w:multiLevelType w:val="hybridMultilevel"/>
    <w:tmpl w:val="5002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A5228"/>
    <w:multiLevelType w:val="hybridMultilevel"/>
    <w:tmpl w:val="E9A2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A3374"/>
    <w:multiLevelType w:val="hybridMultilevel"/>
    <w:tmpl w:val="BE5A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B1779"/>
    <w:multiLevelType w:val="hybridMultilevel"/>
    <w:tmpl w:val="F7147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63F39"/>
    <w:multiLevelType w:val="hybridMultilevel"/>
    <w:tmpl w:val="73DC4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52D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3" w15:restartNumberingAfterBreak="0">
    <w:nsid w:val="29BB3877"/>
    <w:multiLevelType w:val="hybridMultilevel"/>
    <w:tmpl w:val="724A0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45983"/>
    <w:multiLevelType w:val="hybridMultilevel"/>
    <w:tmpl w:val="77C6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5F00"/>
    <w:multiLevelType w:val="hybridMultilevel"/>
    <w:tmpl w:val="B9B4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6A06"/>
    <w:multiLevelType w:val="hybridMultilevel"/>
    <w:tmpl w:val="53C8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C51E8"/>
    <w:multiLevelType w:val="hybridMultilevel"/>
    <w:tmpl w:val="7DA80630"/>
    <w:lvl w:ilvl="0" w:tplc="B31E0E9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42AC9"/>
    <w:multiLevelType w:val="hybridMultilevel"/>
    <w:tmpl w:val="2384C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0A58"/>
    <w:multiLevelType w:val="hybridMultilevel"/>
    <w:tmpl w:val="37505BF0"/>
    <w:lvl w:ilvl="0" w:tplc="831A0DD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33668"/>
    <w:multiLevelType w:val="hybridMultilevel"/>
    <w:tmpl w:val="9C6C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340DC"/>
    <w:multiLevelType w:val="hybridMultilevel"/>
    <w:tmpl w:val="69C65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3321"/>
    <w:multiLevelType w:val="hybridMultilevel"/>
    <w:tmpl w:val="82A4586A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 w15:restartNumberingAfterBreak="0">
    <w:nsid w:val="42D05BD3"/>
    <w:multiLevelType w:val="hybridMultilevel"/>
    <w:tmpl w:val="EC065116"/>
    <w:lvl w:ilvl="0" w:tplc="33C0D92C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A7FA4"/>
    <w:multiLevelType w:val="hybridMultilevel"/>
    <w:tmpl w:val="27101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F0F38"/>
    <w:multiLevelType w:val="hybridMultilevel"/>
    <w:tmpl w:val="5288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D3830"/>
    <w:multiLevelType w:val="hybridMultilevel"/>
    <w:tmpl w:val="9F562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F50AD"/>
    <w:multiLevelType w:val="hybridMultilevel"/>
    <w:tmpl w:val="7DB28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754B1"/>
    <w:multiLevelType w:val="hybridMultilevel"/>
    <w:tmpl w:val="39AE1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292C"/>
    <w:multiLevelType w:val="hybridMultilevel"/>
    <w:tmpl w:val="840AF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4459B"/>
    <w:multiLevelType w:val="hybridMultilevel"/>
    <w:tmpl w:val="1E863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86F10"/>
    <w:multiLevelType w:val="hybridMultilevel"/>
    <w:tmpl w:val="2384C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33A37"/>
    <w:multiLevelType w:val="hybridMultilevel"/>
    <w:tmpl w:val="379E1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F29B0"/>
    <w:multiLevelType w:val="hybridMultilevel"/>
    <w:tmpl w:val="28CE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71AAD"/>
    <w:multiLevelType w:val="hybridMultilevel"/>
    <w:tmpl w:val="94AE6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F4EF8"/>
    <w:multiLevelType w:val="hybridMultilevel"/>
    <w:tmpl w:val="C5804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A434D"/>
    <w:multiLevelType w:val="hybridMultilevel"/>
    <w:tmpl w:val="6F0C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2361F"/>
    <w:multiLevelType w:val="hybridMultilevel"/>
    <w:tmpl w:val="53C8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16FBE"/>
    <w:multiLevelType w:val="hybridMultilevel"/>
    <w:tmpl w:val="37505BF0"/>
    <w:lvl w:ilvl="0" w:tplc="831A0DD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929EB"/>
    <w:multiLevelType w:val="hybridMultilevel"/>
    <w:tmpl w:val="BAB2D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04379"/>
    <w:multiLevelType w:val="hybridMultilevel"/>
    <w:tmpl w:val="E1B6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548D6"/>
    <w:multiLevelType w:val="hybridMultilevel"/>
    <w:tmpl w:val="7726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4"/>
  </w:num>
  <w:num w:numId="4">
    <w:abstractNumId w:val="15"/>
  </w:num>
  <w:num w:numId="5">
    <w:abstractNumId w:val="19"/>
  </w:num>
  <w:num w:numId="6">
    <w:abstractNumId w:val="38"/>
  </w:num>
  <w:num w:numId="7">
    <w:abstractNumId w:val="5"/>
  </w:num>
  <w:num w:numId="8">
    <w:abstractNumId w:val="8"/>
  </w:num>
  <w:num w:numId="9">
    <w:abstractNumId w:val="39"/>
  </w:num>
  <w:num w:numId="10">
    <w:abstractNumId w:val="25"/>
  </w:num>
  <w:num w:numId="11">
    <w:abstractNumId w:val="29"/>
  </w:num>
  <w:num w:numId="12">
    <w:abstractNumId w:val="36"/>
  </w:num>
  <w:num w:numId="13">
    <w:abstractNumId w:val="7"/>
  </w:num>
  <w:num w:numId="14">
    <w:abstractNumId w:val="40"/>
  </w:num>
  <w:num w:numId="15">
    <w:abstractNumId w:val="9"/>
  </w:num>
  <w:num w:numId="16">
    <w:abstractNumId w:val="27"/>
  </w:num>
  <w:num w:numId="17">
    <w:abstractNumId w:val="10"/>
  </w:num>
  <w:num w:numId="18">
    <w:abstractNumId w:val="37"/>
  </w:num>
  <w:num w:numId="19">
    <w:abstractNumId w:val="16"/>
  </w:num>
  <w:num w:numId="20">
    <w:abstractNumId w:val="22"/>
  </w:num>
  <w:num w:numId="21">
    <w:abstractNumId w:val="26"/>
  </w:num>
  <w:num w:numId="22">
    <w:abstractNumId w:val="1"/>
  </w:num>
  <w:num w:numId="23">
    <w:abstractNumId w:val="24"/>
  </w:num>
  <w:num w:numId="24">
    <w:abstractNumId w:val="2"/>
  </w:num>
  <w:num w:numId="25">
    <w:abstractNumId w:val="17"/>
  </w:num>
  <w:num w:numId="26">
    <w:abstractNumId w:val="0"/>
  </w:num>
  <w:num w:numId="27">
    <w:abstractNumId w:val="6"/>
  </w:num>
  <w:num w:numId="28">
    <w:abstractNumId w:val="32"/>
  </w:num>
  <w:num w:numId="29">
    <w:abstractNumId w:val="30"/>
  </w:num>
  <w:num w:numId="30">
    <w:abstractNumId w:val="34"/>
  </w:num>
  <w:num w:numId="31">
    <w:abstractNumId w:val="35"/>
  </w:num>
  <w:num w:numId="32">
    <w:abstractNumId w:val="20"/>
  </w:num>
  <w:num w:numId="33">
    <w:abstractNumId w:val="33"/>
  </w:num>
  <w:num w:numId="34">
    <w:abstractNumId w:val="4"/>
  </w:num>
  <w:num w:numId="35">
    <w:abstractNumId w:val="21"/>
  </w:num>
  <w:num w:numId="36">
    <w:abstractNumId w:val="13"/>
  </w:num>
  <w:num w:numId="37">
    <w:abstractNumId w:val="28"/>
  </w:num>
  <w:num w:numId="38">
    <w:abstractNumId w:val="18"/>
  </w:num>
  <w:num w:numId="39">
    <w:abstractNumId w:val="11"/>
  </w:num>
  <w:num w:numId="40">
    <w:abstractNumId w:val="31"/>
  </w:num>
  <w:num w:numId="41">
    <w:abstractNumId w:val="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E0"/>
    <w:rsid w:val="00007FF5"/>
    <w:rsid w:val="00014D06"/>
    <w:rsid w:val="00047138"/>
    <w:rsid w:val="000514B3"/>
    <w:rsid w:val="000D5765"/>
    <w:rsid w:val="000E067D"/>
    <w:rsid w:val="00100ED0"/>
    <w:rsid w:val="00101BD7"/>
    <w:rsid w:val="001219A1"/>
    <w:rsid w:val="00147646"/>
    <w:rsid w:val="0018702C"/>
    <w:rsid w:val="001D6745"/>
    <w:rsid w:val="001E5FA0"/>
    <w:rsid w:val="002118F3"/>
    <w:rsid w:val="00232C8D"/>
    <w:rsid w:val="00236A3C"/>
    <w:rsid w:val="00270475"/>
    <w:rsid w:val="0029184B"/>
    <w:rsid w:val="002C4294"/>
    <w:rsid w:val="002D4AB0"/>
    <w:rsid w:val="002D51C6"/>
    <w:rsid w:val="002E381A"/>
    <w:rsid w:val="0033730E"/>
    <w:rsid w:val="003568C8"/>
    <w:rsid w:val="00374226"/>
    <w:rsid w:val="0038245C"/>
    <w:rsid w:val="003A5380"/>
    <w:rsid w:val="003C1660"/>
    <w:rsid w:val="00420C4F"/>
    <w:rsid w:val="004211DC"/>
    <w:rsid w:val="004D28B0"/>
    <w:rsid w:val="004F2D3E"/>
    <w:rsid w:val="00501331"/>
    <w:rsid w:val="005079E5"/>
    <w:rsid w:val="005124F5"/>
    <w:rsid w:val="005B1AB8"/>
    <w:rsid w:val="005D3B52"/>
    <w:rsid w:val="00603229"/>
    <w:rsid w:val="00607261"/>
    <w:rsid w:val="00621BA8"/>
    <w:rsid w:val="006336B2"/>
    <w:rsid w:val="0065197F"/>
    <w:rsid w:val="00713890"/>
    <w:rsid w:val="00725872"/>
    <w:rsid w:val="00725EE7"/>
    <w:rsid w:val="00762BB5"/>
    <w:rsid w:val="007F1823"/>
    <w:rsid w:val="00824B21"/>
    <w:rsid w:val="00830D33"/>
    <w:rsid w:val="008778A0"/>
    <w:rsid w:val="00882A3C"/>
    <w:rsid w:val="008A5B88"/>
    <w:rsid w:val="008D5656"/>
    <w:rsid w:val="00937401"/>
    <w:rsid w:val="0097086E"/>
    <w:rsid w:val="00986135"/>
    <w:rsid w:val="009937B9"/>
    <w:rsid w:val="00B27E7A"/>
    <w:rsid w:val="00B40794"/>
    <w:rsid w:val="00B72A21"/>
    <w:rsid w:val="00BD2BCD"/>
    <w:rsid w:val="00C034C4"/>
    <w:rsid w:val="00C548D5"/>
    <w:rsid w:val="00C5615F"/>
    <w:rsid w:val="00C85EE0"/>
    <w:rsid w:val="00C8693F"/>
    <w:rsid w:val="00CD75BF"/>
    <w:rsid w:val="00CE6F4D"/>
    <w:rsid w:val="00D12244"/>
    <w:rsid w:val="00D14C4B"/>
    <w:rsid w:val="00D769E9"/>
    <w:rsid w:val="00EA31B3"/>
    <w:rsid w:val="00EC1320"/>
    <w:rsid w:val="00F203D3"/>
    <w:rsid w:val="00F47F69"/>
    <w:rsid w:val="00F53B1D"/>
    <w:rsid w:val="00FA567C"/>
    <w:rsid w:val="00FB0958"/>
    <w:rsid w:val="00FB16E7"/>
    <w:rsid w:val="00FB3A79"/>
    <w:rsid w:val="00FC4271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4095"/>
  <w15:docId w15:val="{B8C358BC-A437-EC4E-8236-22D61786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·éÒÂ¡ÃÐ´ÒÉ"/>
    <w:basedOn w:val="Normal"/>
    <w:link w:val="FooterChar"/>
    <w:uiPriority w:val="99"/>
    <w:unhideWhenUsed/>
    <w:rsid w:val="00B72A2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FooterChar">
    <w:name w:val="Footer Char"/>
    <w:aliases w:val="·éÒÂ¡ÃÐ´ÒÉ Char"/>
    <w:basedOn w:val="DefaultParagraphFont"/>
    <w:link w:val="Footer"/>
    <w:uiPriority w:val="99"/>
    <w:rsid w:val="00B72A21"/>
    <w:rPr>
      <w:rFonts w:ascii="Calibri" w:eastAsia="Calibri" w:hAnsi="Calibri" w:cs="Cordia New"/>
    </w:rPr>
  </w:style>
  <w:style w:type="character" w:customStyle="1" w:styleId="Bodytext">
    <w:name w:val="Body text_"/>
    <w:link w:val="Bodytext1"/>
    <w:uiPriority w:val="99"/>
    <w:rsid w:val="00B72A21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B72A21"/>
    <w:pPr>
      <w:shd w:val="clear" w:color="auto" w:fill="FFFFFF"/>
      <w:spacing w:before="600" w:after="960" w:line="274" w:lineRule="exact"/>
      <w:ind w:hanging="420"/>
    </w:pPr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A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2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47F69"/>
    <w:pPr>
      <w:numPr>
        <w:numId w:val="1"/>
      </w:num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175E-6E4D-41A5-8A5B-85BC9BC6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Saina</dc:creator>
  <cp:lastModifiedBy>Sina</cp:lastModifiedBy>
  <cp:revision>15</cp:revision>
  <cp:lastPrinted>2017-06-14T07:46:00Z</cp:lastPrinted>
  <dcterms:created xsi:type="dcterms:W3CDTF">2020-05-16T09:57:00Z</dcterms:created>
  <dcterms:modified xsi:type="dcterms:W3CDTF">2022-10-07T02:40:00Z</dcterms:modified>
</cp:coreProperties>
</file>